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9925D1" w14:textId="77777777" w:rsidR="00F04F27" w:rsidRDefault="00396C0B"/>
    <w:p w14:paraId="6DAC3FF5" w14:textId="77777777" w:rsidR="001B1F6A" w:rsidRDefault="001B1F6A"/>
    <w:p w14:paraId="041E7F3D" w14:textId="77777777" w:rsidR="001B1F6A" w:rsidRDefault="001B1F6A"/>
    <w:p w14:paraId="2103FA7D" w14:textId="77777777" w:rsidR="001B1F6A" w:rsidRDefault="001B1F6A"/>
    <w:p w14:paraId="30AD5126" w14:textId="77777777" w:rsidR="001B1F6A" w:rsidRDefault="001B1F6A"/>
    <w:p w14:paraId="040EDA14" w14:textId="77777777" w:rsidR="001B1F6A" w:rsidRDefault="001B1F6A"/>
    <w:p w14:paraId="48D0D861" w14:textId="77777777" w:rsidR="001B1F6A" w:rsidRDefault="001B1F6A"/>
    <w:p w14:paraId="43CEF6F2" w14:textId="29D099FE" w:rsidR="00396C0B" w:rsidRPr="00396C0B" w:rsidRDefault="00396C0B" w:rsidP="00396C0B">
      <w:pPr>
        <w:shd w:val="clear" w:color="auto" w:fill="FFFFFF"/>
        <w:spacing w:line="276" w:lineRule="auto"/>
        <w:rPr>
          <w:rFonts w:ascii="Arial" w:eastAsia="Times New Roman" w:hAnsi="Arial" w:cs="Arial"/>
          <w:color w:val="1C1E21"/>
          <w:sz w:val="40"/>
          <w:szCs w:val="40"/>
          <w:lang w:eastAsia="en-GB"/>
        </w:rPr>
      </w:pPr>
      <w:r w:rsidRPr="00396C0B">
        <w:rPr>
          <w:rFonts w:ascii="Arial" w:eastAsia="Times New Roman" w:hAnsi="Arial" w:cs="Arial"/>
          <w:color w:val="1C1E21"/>
          <w:sz w:val="40"/>
          <w:szCs w:val="40"/>
          <w:lang w:eastAsia="en-GB"/>
        </w:rPr>
        <w:t>Pay and Display Car Parking</w:t>
      </w:r>
      <w:r>
        <w:rPr>
          <w:rFonts w:ascii="Arial" w:eastAsia="Times New Roman" w:hAnsi="Arial" w:cs="Arial"/>
          <w:color w:val="1C1E21"/>
          <w:sz w:val="40"/>
          <w:szCs w:val="40"/>
          <w:lang w:eastAsia="en-GB"/>
        </w:rPr>
        <w:t xml:space="preserve"> at</w:t>
      </w:r>
      <w:r w:rsidRPr="00396C0B">
        <w:rPr>
          <w:rFonts w:ascii="Arial" w:eastAsia="Times New Roman" w:hAnsi="Arial" w:cs="Arial"/>
          <w:color w:val="1C1E21"/>
          <w:sz w:val="40"/>
          <w:szCs w:val="40"/>
          <w:lang w:eastAsia="en-GB"/>
        </w:rPr>
        <w:t xml:space="preserve"> Harvey Hadden Sports Village - Frequently asked questions</w:t>
      </w:r>
    </w:p>
    <w:p w14:paraId="75E48DA8" w14:textId="77121126" w:rsidR="00396C0B" w:rsidRPr="00396C0B" w:rsidRDefault="00396C0B" w:rsidP="00396C0B">
      <w:pPr>
        <w:shd w:val="clear" w:color="auto" w:fill="FFFFFF"/>
        <w:rPr>
          <w:rFonts w:ascii="Arial" w:eastAsia="Times New Roman" w:hAnsi="Arial" w:cs="Arial"/>
          <w:caps/>
          <w:color w:val="90949C"/>
          <w:sz w:val="16"/>
          <w:szCs w:val="16"/>
          <w:lang w:eastAsia="en-GB"/>
        </w:rPr>
      </w:pPr>
      <w:bookmarkStart w:id="0" w:name="_GoBack"/>
    </w:p>
    <w:bookmarkEnd w:id="0"/>
    <w:p w14:paraId="0BEB152E" w14:textId="25F5877D" w:rsidR="00396C0B" w:rsidRPr="00396C0B" w:rsidRDefault="00396C0B" w:rsidP="00396C0B">
      <w:pPr>
        <w:shd w:val="clear" w:color="auto" w:fill="FFFFFF"/>
        <w:spacing w:line="420" w:lineRule="atLeast"/>
        <w:rPr>
          <w:rFonts w:ascii="Arial" w:eastAsia="Times New Roman" w:hAnsi="Arial" w:cs="Arial"/>
          <w:color w:val="1C1E21"/>
          <w:sz w:val="28"/>
          <w:szCs w:val="28"/>
          <w:lang w:eastAsia="en-GB"/>
        </w:rPr>
      </w:pPr>
      <w:r w:rsidRPr="00396C0B">
        <w:rPr>
          <w:rFonts w:ascii="Arial" w:eastAsia="Times New Roman" w:hAnsi="Arial" w:cs="Arial"/>
          <w:b/>
          <w:bCs/>
          <w:color w:val="1C1E21"/>
          <w:sz w:val="28"/>
          <w:szCs w:val="28"/>
          <w:lang w:eastAsia="en-GB"/>
        </w:rPr>
        <w:t>Will I now have to pay for parking?</w:t>
      </w:r>
    </w:p>
    <w:p w14:paraId="35267C0A" w14:textId="77777777" w:rsidR="00396C0B" w:rsidRDefault="00396C0B" w:rsidP="00396C0B">
      <w:pPr>
        <w:shd w:val="clear" w:color="auto" w:fill="FFFFFF"/>
        <w:rPr>
          <w:rFonts w:ascii="Arial" w:eastAsia="Times New Roman" w:hAnsi="Arial" w:cs="Arial"/>
          <w:color w:val="1C1E21"/>
          <w:lang w:eastAsia="en-GB"/>
        </w:rPr>
      </w:pPr>
      <w:r w:rsidRPr="00396C0B">
        <w:rPr>
          <w:rFonts w:ascii="Arial" w:eastAsia="Times New Roman" w:hAnsi="Arial" w:cs="Arial"/>
          <w:color w:val="1C1E21"/>
          <w:lang w:eastAsia="en-GB"/>
        </w:rPr>
        <w:t xml:space="preserve">Parking at the centre will be free for a 3 hour period for all users; you will need to register your parking through the </w:t>
      </w:r>
      <w:proofErr w:type="spellStart"/>
      <w:r w:rsidRPr="00396C0B">
        <w:rPr>
          <w:rFonts w:ascii="Arial" w:eastAsia="Times New Roman" w:hAnsi="Arial" w:cs="Arial"/>
          <w:color w:val="1C1E21"/>
          <w:lang w:eastAsia="en-GB"/>
        </w:rPr>
        <w:t>RingGo</w:t>
      </w:r>
      <w:proofErr w:type="spellEnd"/>
      <w:r w:rsidRPr="00396C0B">
        <w:rPr>
          <w:rFonts w:ascii="Arial" w:eastAsia="Times New Roman" w:hAnsi="Arial" w:cs="Arial"/>
          <w:color w:val="1C1E21"/>
          <w:lang w:eastAsia="en-GB"/>
        </w:rPr>
        <w:t xml:space="preserve"> pp or via 1 of the terminals that will be located in the reception area.</w:t>
      </w:r>
      <w:r>
        <w:rPr>
          <w:rFonts w:ascii="Arial" w:eastAsia="Times New Roman" w:hAnsi="Arial" w:cs="Arial"/>
          <w:color w:val="1C1E21"/>
          <w:lang w:eastAsia="en-GB"/>
        </w:rPr>
        <w:br/>
      </w:r>
    </w:p>
    <w:p w14:paraId="44A72EB4" w14:textId="1E80255F" w:rsidR="00396C0B" w:rsidRPr="00396C0B" w:rsidRDefault="00396C0B" w:rsidP="00396C0B">
      <w:pPr>
        <w:shd w:val="clear" w:color="auto" w:fill="FFFFFF"/>
        <w:rPr>
          <w:rFonts w:ascii="Arial" w:eastAsia="Times New Roman" w:hAnsi="Arial" w:cs="Arial"/>
          <w:color w:val="1C1E21"/>
          <w:lang w:eastAsia="en-GB"/>
        </w:rPr>
      </w:pPr>
      <w:r w:rsidRPr="00396C0B">
        <w:rPr>
          <w:rFonts w:ascii="Arial" w:eastAsia="Times New Roman" w:hAnsi="Arial" w:cs="Arial"/>
          <w:color w:val="1C1E21"/>
          <w:lang w:eastAsia="en-GB"/>
        </w:rPr>
        <w:t xml:space="preserve">After registering your car registration number with </w:t>
      </w:r>
      <w:proofErr w:type="spellStart"/>
      <w:r w:rsidRPr="00396C0B">
        <w:rPr>
          <w:rFonts w:ascii="Arial" w:eastAsia="Times New Roman" w:hAnsi="Arial" w:cs="Arial"/>
          <w:color w:val="1C1E21"/>
          <w:lang w:eastAsia="en-GB"/>
        </w:rPr>
        <w:t>RingGo</w:t>
      </w:r>
      <w:proofErr w:type="spellEnd"/>
      <w:r w:rsidRPr="00396C0B">
        <w:rPr>
          <w:rFonts w:ascii="Arial" w:eastAsia="Times New Roman" w:hAnsi="Arial" w:cs="Arial"/>
          <w:color w:val="1C1E21"/>
          <w:lang w:eastAsia="en-GB"/>
        </w:rPr>
        <w:t xml:space="preserve"> it is only a few clicks to activate your free 3 hour parking on your smart device through the app</w:t>
      </w:r>
      <w:r>
        <w:rPr>
          <w:rFonts w:ascii="Arial" w:eastAsia="Times New Roman" w:hAnsi="Arial" w:cs="Arial"/>
          <w:color w:val="1C1E21"/>
          <w:lang w:eastAsia="en-GB"/>
        </w:rPr>
        <w:t>.</w:t>
      </w:r>
    </w:p>
    <w:p w14:paraId="5CB77958" w14:textId="20714CE6" w:rsidR="00396C0B" w:rsidRPr="00396C0B" w:rsidRDefault="00396C0B" w:rsidP="00396C0B">
      <w:pPr>
        <w:shd w:val="clear" w:color="auto" w:fill="FFFFFF"/>
        <w:rPr>
          <w:rFonts w:ascii="Arial" w:eastAsia="Times New Roman" w:hAnsi="Arial" w:cs="Arial"/>
          <w:color w:val="1C1E21"/>
          <w:lang w:eastAsia="en-GB"/>
        </w:rPr>
      </w:pPr>
      <w:r>
        <w:rPr>
          <w:rFonts w:ascii="Arial" w:eastAsia="Times New Roman" w:hAnsi="Arial" w:cs="Arial"/>
          <w:color w:val="1C1E21"/>
          <w:lang w:eastAsia="en-GB"/>
        </w:rPr>
        <w:br/>
      </w:r>
      <w:r w:rsidRPr="00396C0B">
        <w:rPr>
          <w:rFonts w:ascii="Arial" w:eastAsia="Times New Roman" w:hAnsi="Arial" w:cs="Arial"/>
          <w:color w:val="1C1E21"/>
          <w:lang w:eastAsia="en-GB"/>
        </w:rPr>
        <w:t>There will be a 3 hour no return in force following your parking session</w:t>
      </w:r>
      <w:r>
        <w:rPr>
          <w:rFonts w:ascii="Arial" w:eastAsia="Times New Roman" w:hAnsi="Arial" w:cs="Arial"/>
          <w:color w:val="1C1E21"/>
          <w:lang w:eastAsia="en-GB"/>
        </w:rPr>
        <w:t>.</w:t>
      </w:r>
    </w:p>
    <w:p w14:paraId="05B70987" w14:textId="1B29A1E9" w:rsidR="00396C0B" w:rsidRPr="00396C0B" w:rsidRDefault="00396C0B" w:rsidP="00396C0B">
      <w:pPr>
        <w:shd w:val="clear" w:color="auto" w:fill="FFFFFF"/>
        <w:rPr>
          <w:rFonts w:ascii="Arial" w:eastAsia="Times New Roman" w:hAnsi="Arial" w:cs="Arial"/>
          <w:color w:val="1C1E21"/>
          <w:lang w:eastAsia="en-GB"/>
        </w:rPr>
      </w:pPr>
      <w:r w:rsidRPr="00396C0B">
        <w:rPr>
          <w:rFonts w:ascii="Arial" w:eastAsia="Times New Roman" w:hAnsi="Arial" w:cs="Arial"/>
          <w:color w:val="1C1E21"/>
          <w:lang w:eastAsia="en-GB"/>
        </w:rPr>
        <w:t>All parking over the 3 hour free period will cost £3.00 up to midnight of the same day</w:t>
      </w:r>
      <w:r>
        <w:rPr>
          <w:rFonts w:ascii="Arial" w:eastAsia="Times New Roman" w:hAnsi="Arial" w:cs="Arial"/>
          <w:color w:val="1C1E21"/>
          <w:lang w:eastAsia="en-GB"/>
        </w:rPr>
        <w:t>.</w:t>
      </w:r>
    </w:p>
    <w:p w14:paraId="59F52A60" w14:textId="72F85F8E" w:rsidR="00396C0B" w:rsidRPr="00396C0B" w:rsidRDefault="00396C0B" w:rsidP="00396C0B">
      <w:pPr>
        <w:shd w:val="clear" w:color="auto" w:fill="FFFFFF"/>
        <w:spacing w:line="420" w:lineRule="atLeast"/>
        <w:rPr>
          <w:rFonts w:ascii="Arial" w:eastAsia="Times New Roman" w:hAnsi="Arial" w:cs="Arial"/>
          <w:b/>
          <w:bCs/>
          <w:color w:val="1C1E21"/>
          <w:sz w:val="28"/>
          <w:szCs w:val="28"/>
          <w:lang w:eastAsia="en-GB"/>
        </w:rPr>
      </w:pPr>
      <w:r w:rsidRPr="00396C0B">
        <w:rPr>
          <w:rFonts w:ascii="Arial" w:eastAsia="Times New Roman" w:hAnsi="Arial" w:cs="Arial"/>
          <w:b/>
          <w:bCs/>
          <w:color w:val="1C1E21"/>
          <w:sz w:val="28"/>
          <w:szCs w:val="28"/>
          <w:lang w:eastAsia="en-GB"/>
        </w:rPr>
        <w:t>Why are you introducing pay and display parking?</w:t>
      </w:r>
    </w:p>
    <w:p w14:paraId="2D6796C4" w14:textId="355B7304" w:rsidR="00396C0B" w:rsidRPr="00396C0B" w:rsidRDefault="00396C0B" w:rsidP="00396C0B">
      <w:pPr>
        <w:shd w:val="clear" w:color="auto" w:fill="FFFFFF"/>
        <w:rPr>
          <w:rFonts w:ascii="Arial" w:eastAsia="Times New Roman" w:hAnsi="Arial" w:cs="Arial"/>
          <w:color w:val="1C1E21"/>
          <w:lang w:eastAsia="en-GB"/>
        </w:rPr>
      </w:pPr>
      <w:r w:rsidRPr="00396C0B">
        <w:rPr>
          <w:rFonts w:ascii="Arial" w:eastAsia="Times New Roman" w:hAnsi="Arial" w:cs="Arial"/>
          <w:color w:val="1C1E21"/>
          <w:lang w:eastAsia="en-GB"/>
        </w:rPr>
        <w:t>We are introducing pay and display parking as a result of the number of complaints we have received since opening the facility around inappropriate parking.</w:t>
      </w:r>
    </w:p>
    <w:p w14:paraId="7A0FBAA3" w14:textId="1B1408B7" w:rsidR="00396C0B" w:rsidRPr="00396C0B" w:rsidRDefault="00396C0B" w:rsidP="00396C0B">
      <w:pPr>
        <w:shd w:val="clear" w:color="auto" w:fill="FFFFFF"/>
        <w:rPr>
          <w:rFonts w:ascii="Arial" w:eastAsia="Times New Roman" w:hAnsi="Arial" w:cs="Arial"/>
          <w:color w:val="1C1E21"/>
          <w:lang w:eastAsia="en-GB"/>
        </w:rPr>
      </w:pPr>
      <w:r>
        <w:rPr>
          <w:rFonts w:ascii="Arial" w:eastAsia="Times New Roman" w:hAnsi="Arial" w:cs="Arial"/>
          <w:color w:val="1C1E21"/>
          <w:lang w:eastAsia="en-GB"/>
        </w:rPr>
        <w:br/>
      </w:r>
      <w:r w:rsidRPr="00396C0B">
        <w:rPr>
          <w:rFonts w:ascii="Arial" w:eastAsia="Times New Roman" w:hAnsi="Arial" w:cs="Arial"/>
          <w:color w:val="1C1E21"/>
          <w:lang w:eastAsia="en-GB"/>
        </w:rPr>
        <w:t>To address the issues and improve the parking at the facility for our customers we have looked at a number of options.</w:t>
      </w:r>
    </w:p>
    <w:p w14:paraId="3D831916" w14:textId="77777777" w:rsidR="00396C0B" w:rsidRDefault="00396C0B" w:rsidP="00396C0B">
      <w:pPr>
        <w:shd w:val="clear" w:color="auto" w:fill="FFFFFF"/>
        <w:spacing w:line="420" w:lineRule="atLeast"/>
        <w:rPr>
          <w:rFonts w:ascii="Arial" w:eastAsia="Times New Roman" w:hAnsi="Arial" w:cs="Arial"/>
          <w:b/>
          <w:bCs/>
          <w:color w:val="1C1E21"/>
          <w:sz w:val="28"/>
          <w:szCs w:val="28"/>
          <w:lang w:eastAsia="en-GB"/>
        </w:rPr>
      </w:pPr>
      <w:r w:rsidRPr="00396C0B">
        <w:rPr>
          <w:rFonts w:ascii="Arial" w:eastAsia="Times New Roman" w:hAnsi="Arial" w:cs="Arial"/>
          <w:b/>
          <w:bCs/>
          <w:color w:val="1C1E21"/>
          <w:sz w:val="28"/>
          <w:szCs w:val="28"/>
          <w:lang w:eastAsia="en-GB"/>
        </w:rPr>
        <w:t>I am a Blue Badge Holder will I need to pay for my parking?</w:t>
      </w:r>
    </w:p>
    <w:p w14:paraId="7FE23049" w14:textId="76D1ECAE" w:rsidR="00396C0B" w:rsidRPr="00396C0B" w:rsidRDefault="00396C0B" w:rsidP="00396C0B">
      <w:pPr>
        <w:shd w:val="clear" w:color="auto" w:fill="FFFFFF"/>
        <w:rPr>
          <w:rFonts w:ascii="Arial" w:eastAsia="Times New Roman" w:hAnsi="Arial" w:cs="Arial"/>
          <w:b/>
          <w:bCs/>
          <w:color w:val="1C1E21"/>
          <w:sz w:val="28"/>
          <w:szCs w:val="28"/>
          <w:lang w:eastAsia="en-GB"/>
        </w:rPr>
      </w:pPr>
      <w:r w:rsidRPr="00396C0B">
        <w:rPr>
          <w:rFonts w:ascii="Arial" w:eastAsia="Times New Roman" w:hAnsi="Arial" w:cs="Arial"/>
          <w:color w:val="1C1E21"/>
          <w:lang w:eastAsia="en-GB"/>
        </w:rPr>
        <w:t>Parking is free for Blue Badge holders displaying a valid blue badge correctly within the vehicle.</w:t>
      </w:r>
      <w:r>
        <w:rPr>
          <w:rFonts w:ascii="Arial" w:eastAsia="Times New Roman" w:hAnsi="Arial" w:cs="Arial"/>
          <w:color w:val="1C1E21"/>
          <w:lang w:eastAsia="en-GB"/>
        </w:rPr>
        <w:br/>
      </w:r>
      <w:r w:rsidRPr="00396C0B">
        <w:rPr>
          <w:rFonts w:ascii="Arial" w:eastAsia="Times New Roman" w:hAnsi="Arial" w:cs="Arial"/>
          <w:color w:val="1C1E21"/>
          <w:lang w:eastAsia="en-GB"/>
        </w:rPr>
        <w:br/>
      </w:r>
      <w:r w:rsidRPr="00396C0B">
        <w:rPr>
          <w:rFonts w:ascii="Arial" w:eastAsia="Times New Roman" w:hAnsi="Arial" w:cs="Arial"/>
          <w:b/>
          <w:bCs/>
          <w:color w:val="1C1E21"/>
          <w:sz w:val="28"/>
          <w:szCs w:val="28"/>
          <w:lang w:eastAsia="en-GB"/>
        </w:rPr>
        <w:t xml:space="preserve">As a Blue Badge Holder will I need to register for parking through the </w:t>
      </w:r>
      <w:proofErr w:type="spellStart"/>
      <w:r w:rsidRPr="00396C0B">
        <w:rPr>
          <w:rFonts w:ascii="Arial" w:eastAsia="Times New Roman" w:hAnsi="Arial" w:cs="Arial"/>
          <w:b/>
          <w:bCs/>
          <w:color w:val="1C1E21"/>
          <w:sz w:val="28"/>
          <w:szCs w:val="28"/>
          <w:lang w:eastAsia="en-GB"/>
        </w:rPr>
        <w:t>RingGo</w:t>
      </w:r>
      <w:proofErr w:type="spellEnd"/>
      <w:r w:rsidRPr="00396C0B">
        <w:rPr>
          <w:rFonts w:ascii="Arial" w:eastAsia="Times New Roman" w:hAnsi="Arial" w:cs="Arial"/>
          <w:b/>
          <w:bCs/>
          <w:color w:val="1C1E21"/>
          <w:sz w:val="28"/>
          <w:szCs w:val="28"/>
          <w:lang w:eastAsia="en-GB"/>
        </w:rPr>
        <w:t xml:space="preserve"> app?</w:t>
      </w:r>
      <w:r w:rsidRPr="00396C0B">
        <w:rPr>
          <w:rFonts w:ascii="Arial" w:eastAsia="Times New Roman" w:hAnsi="Arial" w:cs="Arial"/>
          <w:b/>
          <w:bCs/>
          <w:color w:val="1C1E21"/>
          <w:lang w:eastAsia="en-GB"/>
        </w:rPr>
        <w:t xml:space="preserve"> </w:t>
      </w:r>
    </w:p>
    <w:p w14:paraId="2363612C" w14:textId="498A2952" w:rsidR="00396C0B" w:rsidRPr="00396C0B" w:rsidRDefault="00396C0B" w:rsidP="00396C0B">
      <w:pPr>
        <w:shd w:val="clear" w:color="auto" w:fill="FFFFFF"/>
        <w:rPr>
          <w:rFonts w:ascii="Arial" w:eastAsia="Times New Roman" w:hAnsi="Arial" w:cs="Arial"/>
          <w:color w:val="1C1E21"/>
          <w:lang w:eastAsia="en-GB"/>
        </w:rPr>
      </w:pPr>
      <w:r w:rsidRPr="00396C0B">
        <w:rPr>
          <w:rFonts w:ascii="Arial" w:eastAsia="Times New Roman" w:hAnsi="Arial" w:cs="Arial"/>
          <w:color w:val="1C1E21"/>
          <w:lang w:eastAsia="en-GB"/>
        </w:rPr>
        <w:lastRenderedPageBreak/>
        <w:t>Blue Badge Holders do not need to register through the app for free parking but a valid Blue Badge must be displayed within the vehicle.</w:t>
      </w:r>
    </w:p>
    <w:p w14:paraId="3693AA2E" w14:textId="0E82B969" w:rsidR="00396C0B" w:rsidRPr="00396C0B" w:rsidRDefault="00396C0B" w:rsidP="00396C0B">
      <w:pPr>
        <w:shd w:val="clear" w:color="auto" w:fill="FFFFFF"/>
        <w:spacing w:line="420" w:lineRule="atLeast"/>
        <w:rPr>
          <w:rFonts w:ascii="Arial" w:eastAsia="Times New Roman" w:hAnsi="Arial" w:cs="Arial"/>
          <w:b/>
          <w:bCs/>
          <w:color w:val="1C1E21"/>
          <w:sz w:val="28"/>
          <w:szCs w:val="28"/>
          <w:lang w:eastAsia="en-GB"/>
        </w:rPr>
      </w:pPr>
      <w:r w:rsidRPr="00396C0B">
        <w:rPr>
          <w:rFonts w:ascii="Arial" w:eastAsia="Times New Roman" w:hAnsi="Arial" w:cs="Arial"/>
          <w:b/>
          <w:bCs/>
          <w:color w:val="1C1E21"/>
          <w:sz w:val="28"/>
          <w:szCs w:val="28"/>
          <w:lang w:eastAsia="en-GB"/>
        </w:rPr>
        <w:t>I am dropping off or collecting a child for an activity will I need to register my parking?</w:t>
      </w:r>
    </w:p>
    <w:p w14:paraId="31DC3DFE" w14:textId="77777777" w:rsidR="00396C0B" w:rsidRPr="00396C0B" w:rsidRDefault="00396C0B" w:rsidP="00396C0B">
      <w:pPr>
        <w:shd w:val="clear" w:color="auto" w:fill="FFFFFF"/>
        <w:rPr>
          <w:rFonts w:ascii="Arial" w:eastAsia="Times New Roman" w:hAnsi="Arial" w:cs="Arial"/>
          <w:color w:val="1C1E21"/>
          <w:lang w:eastAsia="en-GB"/>
        </w:rPr>
      </w:pPr>
      <w:r w:rsidRPr="00396C0B">
        <w:rPr>
          <w:rFonts w:ascii="Arial" w:eastAsia="Times New Roman" w:hAnsi="Arial" w:cs="Arial"/>
          <w:color w:val="1C1E21"/>
          <w:lang w:eastAsia="en-GB"/>
        </w:rPr>
        <w:t xml:space="preserve">There will be a 30 minute pick up and drop off period where you will not need to register your parking through </w:t>
      </w:r>
      <w:proofErr w:type="spellStart"/>
      <w:r w:rsidRPr="00396C0B">
        <w:rPr>
          <w:rFonts w:ascii="Arial" w:eastAsia="Times New Roman" w:hAnsi="Arial" w:cs="Arial"/>
          <w:color w:val="1C1E21"/>
          <w:lang w:eastAsia="en-GB"/>
        </w:rPr>
        <w:t>RingGo.</w:t>
      </w:r>
    </w:p>
    <w:p w14:paraId="1139F253" w14:textId="69430DB7" w:rsidR="00396C0B" w:rsidRPr="00396C0B" w:rsidRDefault="00396C0B" w:rsidP="00396C0B">
      <w:pPr>
        <w:shd w:val="clear" w:color="auto" w:fill="FFFFFF"/>
        <w:rPr>
          <w:rFonts w:ascii="Arial" w:eastAsia="Times New Roman" w:hAnsi="Arial" w:cs="Arial"/>
          <w:color w:val="1C1E21"/>
          <w:lang w:eastAsia="en-GB"/>
        </w:rPr>
      </w:pPr>
      <w:proofErr w:type="spellEnd"/>
      <w:r w:rsidRPr="00396C0B">
        <w:rPr>
          <w:rFonts w:ascii="Arial" w:eastAsia="Times New Roman" w:hAnsi="Arial" w:cs="Arial"/>
          <w:color w:val="1C1E21"/>
          <w:lang w:eastAsia="en-GB"/>
        </w:rPr>
        <w:br/>
        <w:t>The same will apply for collecting your child at the end of their activity.</w:t>
      </w:r>
    </w:p>
    <w:p w14:paraId="4E98D359" w14:textId="2B40100C" w:rsidR="001B1F6A" w:rsidRPr="00396C0B" w:rsidRDefault="001B1F6A" w:rsidP="00273007">
      <w:pPr>
        <w:jc w:val="center"/>
        <w:rPr>
          <w:rFonts w:ascii="Arial" w:hAnsi="Arial" w:cs="Arial"/>
        </w:rPr>
      </w:pPr>
    </w:p>
    <w:sectPr w:rsidR="001B1F6A" w:rsidRPr="00396C0B" w:rsidSect="00396C0B">
      <w:headerReference w:type="even" r:id="rId6"/>
      <w:headerReference w:type="default" r:id="rId7"/>
      <w:headerReference w:type="first" r:id="rId8"/>
      <w:pgSz w:w="11900" w:h="16840"/>
      <w:pgMar w:top="1440" w:right="560" w:bottom="144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75C7A" w14:textId="77777777" w:rsidR="00524A8C" w:rsidRDefault="00524A8C" w:rsidP="00B518FE">
      <w:r>
        <w:separator/>
      </w:r>
    </w:p>
  </w:endnote>
  <w:endnote w:type="continuationSeparator" w:id="0">
    <w:p w14:paraId="16A3CEF4" w14:textId="77777777" w:rsidR="00524A8C" w:rsidRDefault="00524A8C" w:rsidP="00B51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3848BE" w14:textId="77777777" w:rsidR="00524A8C" w:rsidRDefault="00524A8C" w:rsidP="00B518FE">
      <w:r>
        <w:separator/>
      </w:r>
    </w:p>
  </w:footnote>
  <w:footnote w:type="continuationSeparator" w:id="0">
    <w:p w14:paraId="4E4E4924" w14:textId="77777777" w:rsidR="00524A8C" w:rsidRDefault="00524A8C" w:rsidP="00B518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2CB62" w14:textId="77777777" w:rsidR="00B518FE" w:rsidRDefault="00396C0B">
    <w:pPr>
      <w:pStyle w:val="Header"/>
    </w:pPr>
    <w:r>
      <w:rPr>
        <w:noProof/>
        <w:lang w:eastAsia="en-GB"/>
      </w:rPr>
      <w:pict w14:anchorId="00C492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53709_Active Nottm Empty Belly_po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A1561" w14:textId="77777777" w:rsidR="00B518FE" w:rsidRDefault="00396C0B">
    <w:pPr>
      <w:pStyle w:val="Header"/>
    </w:pPr>
    <w:r>
      <w:rPr>
        <w:noProof/>
        <w:lang w:eastAsia="en-GB"/>
      </w:rPr>
      <w:pict w14:anchorId="102DF5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53709_Active Nottm Empty Belly_por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6D6E3" w14:textId="77777777" w:rsidR="00B518FE" w:rsidRDefault="00396C0B">
    <w:pPr>
      <w:pStyle w:val="Header"/>
    </w:pPr>
    <w:r>
      <w:rPr>
        <w:noProof/>
        <w:lang w:eastAsia="en-GB"/>
      </w:rPr>
      <w:pict w14:anchorId="4E1F0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53709_Active Nottm Empty Belly_por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8FE"/>
    <w:rsid w:val="001B1F6A"/>
    <w:rsid w:val="00273007"/>
    <w:rsid w:val="00297462"/>
    <w:rsid w:val="00396C0B"/>
    <w:rsid w:val="00524A8C"/>
    <w:rsid w:val="007F19CA"/>
    <w:rsid w:val="008C1D5A"/>
    <w:rsid w:val="009140B0"/>
    <w:rsid w:val="00B5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159AC5"/>
  <w14:defaultImageDpi w14:val="32767"/>
  <w15:docId w15:val="{45D7E274-AA96-4172-88F8-670350495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8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18FE"/>
  </w:style>
  <w:style w:type="paragraph" w:styleId="Footer">
    <w:name w:val="footer"/>
    <w:basedOn w:val="Normal"/>
    <w:link w:val="FooterChar"/>
    <w:uiPriority w:val="99"/>
    <w:unhideWhenUsed/>
    <w:rsid w:val="00B518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18FE"/>
  </w:style>
  <w:style w:type="paragraph" w:styleId="ListParagraph">
    <w:name w:val="List Paragraph"/>
    <w:basedOn w:val="Normal"/>
    <w:uiPriority w:val="34"/>
    <w:qFormat/>
    <w:rsid w:val="009140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40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0B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396C0B"/>
    <w:rPr>
      <w:color w:val="0000FF"/>
      <w:u w:val="single"/>
    </w:rPr>
  </w:style>
  <w:style w:type="character" w:customStyle="1" w:styleId="4mg">
    <w:name w:val="_4_mg"/>
    <w:basedOn w:val="DefaultParagraphFont"/>
    <w:rsid w:val="00396C0B"/>
  </w:style>
  <w:style w:type="character" w:customStyle="1" w:styleId="5q4y">
    <w:name w:val="_5q4y"/>
    <w:basedOn w:val="DefaultParagraphFont"/>
    <w:rsid w:val="00396C0B"/>
  </w:style>
  <w:style w:type="character" w:customStyle="1" w:styleId="4yxo">
    <w:name w:val="_4yxo"/>
    <w:basedOn w:val="DefaultParagraphFont"/>
    <w:rsid w:val="00396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07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228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1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6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821839">
                          <w:marLeft w:val="6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80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5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17628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93549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683499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14596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851811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3621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27933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0450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842306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41110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727564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35131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757814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385222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41089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Furness</dc:creator>
  <cp:keywords/>
  <dc:description/>
  <cp:lastModifiedBy>Sandie Taylor</cp:lastModifiedBy>
  <cp:revision>2</cp:revision>
  <cp:lastPrinted>2018-07-16T12:40:00Z</cp:lastPrinted>
  <dcterms:created xsi:type="dcterms:W3CDTF">2019-05-08T10:42:00Z</dcterms:created>
  <dcterms:modified xsi:type="dcterms:W3CDTF">2019-05-08T10:42:00Z</dcterms:modified>
</cp:coreProperties>
</file>